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06DF">
        <w:rPr>
          <w:rFonts w:ascii="Times New Roman" w:hAnsi="Times New Roman" w:cs="Times New Roman"/>
          <w:sz w:val="24"/>
          <w:szCs w:val="24"/>
        </w:rPr>
        <w:t>ПЕРЕЧЕНЬ</w:t>
      </w:r>
    </w:p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6DF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6DF">
        <w:rPr>
          <w:rFonts w:ascii="Times New Roman" w:hAnsi="Times New Roman" w:cs="Times New Roman"/>
          <w:sz w:val="24"/>
          <w:szCs w:val="24"/>
        </w:rPr>
        <w:t>РЫБОХОЗЯЙСТВЕННОГО ЗНАЧЕНИЯ КАЛУЖСКОЙ ОБЛАСТИ</w:t>
      </w:r>
    </w:p>
    <w:p w:rsidR="005A7B63" w:rsidRPr="007506DF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2"/>
        <w:gridCol w:w="7744"/>
      </w:tblGrid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7506DF" w:rsidTr="005A7B63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3468"/>
            <w:bookmarkStart w:id="4" w:name="Par3471"/>
            <w:bookmarkEnd w:id="1"/>
            <w:bookmarkEnd w:id="2"/>
            <w:bookmarkEnd w:id="3"/>
            <w:bookmarkEnd w:id="4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участок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Желовь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(Андреевский затон) вниз по течению до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Головнино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Головнинский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затон) (4000 м);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от водозабора, расположенного на левом берегу в районе Калужского городского б</w:t>
            </w:r>
            <w:r w:rsidR="00B92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ра, до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Яченка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Калужка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отметки "1090 км";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500 м вверх по течению от устья реки Соколовка - до </w:t>
            </w:r>
            <w:r w:rsidR="007022BC">
              <w:rPr>
                <w:rFonts w:ascii="Times New Roman" w:hAnsi="Times New Roman" w:cs="Times New Roman"/>
                <w:sz w:val="24"/>
                <w:szCs w:val="24"/>
              </w:rPr>
              <w:t xml:space="preserve">нижней </w:t>
            </w: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высоковольтной линии электропередач (далее - ЛЭП) у деревни Никольское;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Передут и 300 м вниз по течению от причала "Кольцово"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Вашана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протяжении 1 км;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Велегож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" до отметки "1005 км";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Таруса 1000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устья 500 м вверх по течению - Национальный парк "Угра"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ЛЭП - Национальный парк "Угра"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Камельгинская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Сечна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800 м вверх по течению и 1500 м вниз по течению - Национальный парк "Угра";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Жиздра: от плотины в городе Жиздра 150 м вверх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500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Жиздра (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железнодорожного моста 1000 м вниз по течению от деревни Дубровка;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Коща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1000 м вверх и 1000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Жиздра (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Дубровка до устья реки Серена - Национальный парк "Угра";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1000 м вверх по течению от устья реки Лужа до автодорожного моста трассы А101;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1500 м вверх по течению от автодорожного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Ивановское;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Жуковское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буковище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5 км вниз по течению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Национальный парк "Угра";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Лабеки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Гороховка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ЛЭП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Лужа: от верхней границы деревни Мосолово 1000 м вверх и 1000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Лужа: от деревни Заболотное 800 м вверх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Карижа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200 м вверх и 500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Ротманово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300 м вверх и 300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Лужа: от деревни Козлово 300 м вверх и 300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2000 м ниже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выше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Бурнашево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участок протяженностью 1500 м;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устья до автодорожного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Полошково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Национальный парк "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Угр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Шаня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Варшавского шоссе - 1500 м ниже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Радюкино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Еленской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трассы - 1000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Кцынь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- 1000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Брынь: от автодорожного моста у д. Охотное вверх по течению до автодорожного моста на трассе Москва - Киев;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река Брынь: деревня Поляки 1000 м вверх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автодорожного моста трассы Сухиничи - Кипеть до железнодорожного моста у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Клесово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Куклино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Брынского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рыбхоза;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- 1000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устья реки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Неполоть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500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Неполоть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автодорожного моста на трассе Людиново - Жиздра 300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деревни Ямное - 2000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водохранилище Кировское-Верхнее: от деревни Нижний Покров и 300 м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Кировское-Нижнее: от плотины до улицы Степана </w:t>
            </w:r>
            <w:r w:rsidRPr="0075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Разина;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Кировское-Нижнее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райбольницы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 - 300 м вверх и вниз по течению;</w:t>
            </w:r>
          </w:p>
        </w:tc>
      </w:tr>
      <w:tr w:rsidR="00C85419" w:rsidRPr="007506DF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506DF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Ломпадь</w:t>
            </w:r>
            <w:proofErr w:type="spellEnd"/>
            <w:r w:rsidRPr="007506DF">
              <w:rPr>
                <w:rFonts w:ascii="Times New Roman" w:hAnsi="Times New Roman" w:cs="Times New Roman"/>
                <w:sz w:val="24"/>
                <w:szCs w:val="24"/>
              </w:rPr>
              <w:t>: от водозабора 200 м вверх и 500 м вниз по течению;</w:t>
            </w:r>
          </w:p>
        </w:tc>
      </w:tr>
    </w:tbl>
    <w:p w:rsidR="00C85419" w:rsidRPr="007506DF" w:rsidRDefault="00C85419">
      <w:pPr>
        <w:rPr>
          <w:rFonts w:ascii="Times New Roman" w:hAnsi="Times New Roman" w:cs="Times New Roman"/>
          <w:sz w:val="24"/>
          <w:szCs w:val="24"/>
        </w:rPr>
      </w:pPr>
      <w:bookmarkStart w:id="5" w:name="Par3562"/>
      <w:bookmarkStart w:id="6" w:name="Par3605"/>
      <w:bookmarkEnd w:id="0"/>
      <w:bookmarkEnd w:id="5"/>
      <w:bookmarkEnd w:id="6"/>
    </w:p>
    <w:sectPr w:rsidR="00C85419" w:rsidRPr="007506DF" w:rsidSect="000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419"/>
    <w:rsid w:val="000443CA"/>
    <w:rsid w:val="005A7B63"/>
    <w:rsid w:val="0067606A"/>
    <w:rsid w:val="007022BC"/>
    <w:rsid w:val="007506DF"/>
    <w:rsid w:val="00B92A6C"/>
    <w:rsid w:val="00C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5</cp:revision>
  <dcterms:created xsi:type="dcterms:W3CDTF">2015-03-23T07:42:00Z</dcterms:created>
  <dcterms:modified xsi:type="dcterms:W3CDTF">2018-04-02T08:00:00Z</dcterms:modified>
</cp:coreProperties>
</file>