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94E" w:rsidRPr="00D57B2F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7B2F">
        <w:rPr>
          <w:rFonts w:ascii="Times New Roman" w:hAnsi="Times New Roman" w:cs="Times New Roman"/>
          <w:sz w:val="24"/>
          <w:szCs w:val="24"/>
        </w:rPr>
        <w:t>ПЕРЕЧЕНЬ</w:t>
      </w:r>
    </w:p>
    <w:p w:rsidR="0046094E" w:rsidRPr="00D57B2F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7B2F">
        <w:rPr>
          <w:rFonts w:ascii="Times New Roman" w:hAnsi="Times New Roman" w:cs="Times New Roman"/>
          <w:sz w:val="24"/>
          <w:szCs w:val="24"/>
        </w:rPr>
        <w:t>НЕРЕСТОВЫХ УЧАСТКОВ, РАСПОЛОЖЕННЫХ НА ВОДНЫХ ОБЪЕКТАХ</w:t>
      </w:r>
    </w:p>
    <w:p w:rsidR="0046094E" w:rsidRPr="00D57B2F" w:rsidRDefault="0046094E" w:rsidP="002178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7B2F">
        <w:rPr>
          <w:rFonts w:ascii="Times New Roman" w:hAnsi="Times New Roman" w:cs="Times New Roman"/>
          <w:sz w:val="24"/>
          <w:szCs w:val="24"/>
        </w:rPr>
        <w:t>РЫБОХОЗЯЙСТВЕННОГО ЗНАЧЕНИЯ</w:t>
      </w:r>
      <w:r w:rsidR="00881D33" w:rsidRPr="00D57B2F">
        <w:rPr>
          <w:rFonts w:ascii="Times New Roman" w:hAnsi="Times New Roman" w:cs="Times New Roman"/>
          <w:sz w:val="24"/>
          <w:szCs w:val="24"/>
        </w:rPr>
        <w:t xml:space="preserve"> </w:t>
      </w:r>
      <w:r w:rsidR="004835A3" w:rsidRPr="00D57B2F">
        <w:rPr>
          <w:rFonts w:ascii="Times New Roman" w:hAnsi="Times New Roman" w:cs="Times New Roman"/>
          <w:sz w:val="24"/>
          <w:szCs w:val="24"/>
        </w:rPr>
        <w:t>КОСТРОМСКОЙ</w:t>
      </w:r>
      <w:r w:rsidR="00217880" w:rsidRPr="00D57B2F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46094E" w:rsidRPr="00D57B2F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61" w:type="dxa"/>
        <w:tblLayout w:type="fixed"/>
        <w:tblLook w:val="04A0"/>
      </w:tblPr>
      <w:tblGrid>
        <w:gridCol w:w="1885"/>
        <w:gridCol w:w="7876"/>
      </w:tblGrid>
      <w:tr w:rsidR="0046094E" w:rsidRPr="00D57B2F" w:rsidTr="00D34532">
        <w:tc>
          <w:tcPr>
            <w:tcW w:w="1885" w:type="dxa"/>
          </w:tcPr>
          <w:p w:rsidR="0046094E" w:rsidRPr="00D57B2F" w:rsidRDefault="0046094E" w:rsidP="008A4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2F">
              <w:rPr>
                <w:rFonts w:ascii="Times New Roman" w:hAnsi="Times New Roman" w:cs="Times New Roman"/>
                <w:sz w:val="24"/>
                <w:szCs w:val="24"/>
              </w:rPr>
              <w:t>Наименование нерестового участка</w:t>
            </w:r>
          </w:p>
        </w:tc>
        <w:tc>
          <w:tcPr>
            <w:tcW w:w="7876" w:type="dxa"/>
          </w:tcPr>
          <w:p w:rsidR="0046094E" w:rsidRPr="00D57B2F" w:rsidRDefault="0046094E" w:rsidP="008A4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2F">
              <w:rPr>
                <w:rFonts w:ascii="Times New Roman" w:hAnsi="Times New Roman" w:cs="Times New Roman"/>
                <w:sz w:val="24"/>
                <w:szCs w:val="24"/>
              </w:rPr>
              <w:t>Место расположения</w:t>
            </w:r>
          </w:p>
        </w:tc>
      </w:tr>
    </w:tbl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71"/>
        <w:gridCol w:w="7905"/>
      </w:tblGrid>
      <w:tr w:rsidR="006E0F95" w:rsidTr="00700B5F">
        <w:tc>
          <w:tcPr>
            <w:tcW w:w="9776" w:type="dxa"/>
            <w:gridSpan w:val="2"/>
            <w:vAlign w:val="center"/>
          </w:tcPr>
          <w:p w:rsidR="006E0F95" w:rsidRDefault="00A35E07" w:rsidP="00A35E0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Костромская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</w:tr>
      <w:tr w:rsidR="00D34532" w:rsidTr="00D34532">
        <w:tc>
          <w:tcPr>
            <w:tcW w:w="1871" w:type="dxa"/>
            <w:vAlign w:val="center"/>
          </w:tcPr>
          <w:p w:rsidR="00D34532" w:rsidRDefault="00D34532" w:rsidP="009B2DAA">
            <w:pPr>
              <w:pStyle w:val="ConsPlusNormal"/>
              <w:jc w:val="center"/>
            </w:pPr>
            <w:bookmarkStart w:id="0" w:name="Par4703"/>
            <w:bookmarkStart w:id="1" w:name="Par5172"/>
            <w:bookmarkEnd w:id="0"/>
            <w:bookmarkEnd w:id="1"/>
            <w:r>
              <w:t>-</w:t>
            </w:r>
          </w:p>
        </w:tc>
        <w:tc>
          <w:tcPr>
            <w:tcW w:w="7905" w:type="dxa"/>
          </w:tcPr>
          <w:p w:rsidR="00D34532" w:rsidRDefault="00D34532" w:rsidP="009B2DAA">
            <w:pPr>
              <w:pStyle w:val="ConsPlusNormal"/>
            </w:pPr>
            <w:r>
              <w:t>Горьковское водохранилище (Костромской район), Костромской разлив: в южном канале Костромского разлива по всей акватории и левая сторона водохранилища от канала вверх и вниз протяженностью на 0,5 км по фарватеру реки Волга площадью 60,1 га:</w:t>
            </w:r>
          </w:p>
          <w:p w:rsidR="00D34532" w:rsidRDefault="00D34532" w:rsidP="009B2DAA">
            <w:pPr>
              <w:pStyle w:val="ConsPlusNormal"/>
            </w:pPr>
            <w:r>
              <w:t xml:space="preserve">1. 57°47'27,636" </w:t>
            </w:r>
            <w:proofErr w:type="spellStart"/>
            <w:r>
              <w:t>с.ш</w:t>
            </w:r>
            <w:proofErr w:type="spellEnd"/>
            <w:r>
              <w:t>. 40°41'41,82" в.д.</w:t>
            </w:r>
          </w:p>
          <w:p w:rsidR="00D34532" w:rsidRDefault="00D34532" w:rsidP="009B2DAA">
            <w:pPr>
              <w:pStyle w:val="ConsPlusNormal"/>
            </w:pPr>
            <w:r>
              <w:t xml:space="preserve">2. 57°47'25,224" </w:t>
            </w:r>
            <w:proofErr w:type="spellStart"/>
            <w:r>
              <w:t>с.ш</w:t>
            </w:r>
            <w:proofErr w:type="spellEnd"/>
            <w:r>
              <w:t>. 40°41'45,096" в.д.</w:t>
            </w:r>
          </w:p>
          <w:p w:rsidR="00D34532" w:rsidRDefault="00D34532" w:rsidP="009B2DAA">
            <w:pPr>
              <w:pStyle w:val="ConsPlusNormal"/>
            </w:pPr>
            <w:r>
              <w:t xml:space="preserve">3. 57°47'6,576" </w:t>
            </w:r>
            <w:proofErr w:type="spellStart"/>
            <w:r>
              <w:t>с.ш</w:t>
            </w:r>
            <w:proofErr w:type="spellEnd"/>
            <w:r>
              <w:t>. 40°41'45,78" в.д.</w:t>
            </w:r>
          </w:p>
          <w:p w:rsidR="00D34532" w:rsidRDefault="00D34532" w:rsidP="009B2DAA">
            <w:pPr>
              <w:pStyle w:val="ConsPlusNormal"/>
            </w:pPr>
            <w:r>
              <w:t xml:space="preserve">4. 57°46'57,252" </w:t>
            </w:r>
            <w:proofErr w:type="spellStart"/>
            <w:r>
              <w:t>с.ш</w:t>
            </w:r>
            <w:proofErr w:type="spellEnd"/>
            <w:r>
              <w:t>. 40°41'57,408" в.д.</w:t>
            </w:r>
          </w:p>
          <w:p w:rsidR="00D34532" w:rsidRDefault="00D34532" w:rsidP="009B2DAA">
            <w:pPr>
              <w:pStyle w:val="ConsPlusNormal"/>
            </w:pPr>
            <w:r>
              <w:t xml:space="preserve">5. 57°46'54,156" </w:t>
            </w:r>
            <w:proofErr w:type="spellStart"/>
            <w:r>
              <w:t>с.ш</w:t>
            </w:r>
            <w:proofErr w:type="spellEnd"/>
            <w:r>
              <w:t>. 40°42'8,136" в.д.</w:t>
            </w:r>
          </w:p>
          <w:p w:rsidR="00D34532" w:rsidRDefault="00D34532" w:rsidP="009B2DAA">
            <w:pPr>
              <w:pStyle w:val="ConsPlusNormal"/>
            </w:pPr>
            <w:r>
              <w:t xml:space="preserve">6. 57°46'47,64" </w:t>
            </w:r>
            <w:proofErr w:type="spellStart"/>
            <w:r>
              <w:t>с.ш</w:t>
            </w:r>
            <w:proofErr w:type="spellEnd"/>
            <w:r>
              <w:t>. 40°42'3,132" в.д.</w:t>
            </w:r>
          </w:p>
          <w:p w:rsidR="00D34532" w:rsidRDefault="00D34532" w:rsidP="009B2DAA">
            <w:pPr>
              <w:pStyle w:val="ConsPlusNormal"/>
            </w:pPr>
            <w:r>
              <w:t xml:space="preserve">7. 57°46'47,136" </w:t>
            </w:r>
            <w:proofErr w:type="spellStart"/>
            <w:r>
              <w:t>с.ш</w:t>
            </w:r>
            <w:proofErr w:type="spellEnd"/>
            <w:r>
              <w:t>. 40°41'3,372" в.д.</w:t>
            </w:r>
          </w:p>
          <w:p w:rsidR="00D34532" w:rsidRDefault="00D34532" w:rsidP="009B2DAA">
            <w:pPr>
              <w:pStyle w:val="ConsPlusNormal"/>
            </w:pPr>
            <w:r>
              <w:t xml:space="preserve">8. 57°46'51,924" </w:t>
            </w:r>
            <w:proofErr w:type="spellStart"/>
            <w:r>
              <w:t>с.ш</w:t>
            </w:r>
            <w:proofErr w:type="spellEnd"/>
            <w:r>
              <w:t>. 40°41'1,068" в.д.</w:t>
            </w:r>
          </w:p>
          <w:p w:rsidR="00D34532" w:rsidRDefault="00D34532" w:rsidP="009B2DAA">
            <w:pPr>
              <w:pStyle w:val="ConsPlusNormal"/>
            </w:pPr>
            <w:r>
              <w:t xml:space="preserve">9. 57°46'56,496" </w:t>
            </w:r>
            <w:proofErr w:type="spellStart"/>
            <w:r>
              <w:t>с.ш</w:t>
            </w:r>
            <w:proofErr w:type="spellEnd"/>
            <w:r>
              <w:t>. 40°41'4,308" в.д.</w:t>
            </w:r>
          </w:p>
          <w:p w:rsidR="00D34532" w:rsidRDefault="00D34532" w:rsidP="009B2DAA">
            <w:pPr>
              <w:pStyle w:val="ConsPlusNormal"/>
            </w:pPr>
            <w:r>
              <w:t xml:space="preserve">10. 57°46'59,124" </w:t>
            </w:r>
            <w:proofErr w:type="spellStart"/>
            <w:r>
              <w:t>с.ш</w:t>
            </w:r>
            <w:proofErr w:type="spellEnd"/>
            <w:r>
              <w:t>. 40°41'20,436" в.д.</w:t>
            </w:r>
          </w:p>
          <w:p w:rsidR="00D34532" w:rsidRDefault="00D34532" w:rsidP="009B2DAA">
            <w:pPr>
              <w:pStyle w:val="ConsPlusNormal"/>
            </w:pPr>
            <w:r>
              <w:t xml:space="preserve">11. 57°47'6,18" </w:t>
            </w:r>
            <w:proofErr w:type="spellStart"/>
            <w:r>
              <w:t>с.ш</w:t>
            </w:r>
            <w:proofErr w:type="spellEnd"/>
            <w:r>
              <w:t>. 40°41'23,928" в.д.</w:t>
            </w:r>
          </w:p>
          <w:p w:rsidR="00D34532" w:rsidRDefault="00D34532" w:rsidP="009B2DAA">
            <w:pPr>
              <w:pStyle w:val="ConsPlusNormal"/>
            </w:pPr>
            <w:r>
              <w:t xml:space="preserve">12. 57°47'12,048" </w:t>
            </w:r>
            <w:proofErr w:type="spellStart"/>
            <w:r>
              <w:t>с.ш</w:t>
            </w:r>
            <w:proofErr w:type="spellEnd"/>
            <w:r>
              <w:t>. 40°41'31,812" в.д.</w:t>
            </w:r>
          </w:p>
          <w:p w:rsidR="00D34532" w:rsidRDefault="00D34532" w:rsidP="009B2DAA">
            <w:pPr>
              <w:pStyle w:val="ConsPlusNormal"/>
            </w:pPr>
            <w:r>
              <w:t xml:space="preserve">13. 57°47'19,248" </w:t>
            </w:r>
            <w:proofErr w:type="spellStart"/>
            <w:r>
              <w:t>с.ш</w:t>
            </w:r>
            <w:proofErr w:type="spellEnd"/>
            <w:r>
              <w:t>. 40°41'36,492" в.д.</w:t>
            </w:r>
          </w:p>
          <w:p w:rsidR="00D34532" w:rsidRDefault="00D34532" w:rsidP="009B2DAA">
            <w:pPr>
              <w:pStyle w:val="ConsPlusNormal"/>
            </w:pPr>
            <w:r>
              <w:t xml:space="preserve">14. 57°47'26,628" </w:t>
            </w:r>
            <w:proofErr w:type="spellStart"/>
            <w:r>
              <w:t>с.ш</w:t>
            </w:r>
            <w:proofErr w:type="spellEnd"/>
            <w:r>
              <w:t>. 40°41'38,328" в.д.</w:t>
            </w:r>
          </w:p>
        </w:tc>
      </w:tr>
      <w:tr w:rsidR="00D34532" w:rsidTr="00D34532">
        <w:tc>
          <w:tcPr>
            <w:tcW w:w="1871" w:type="dxa"/>
            <w:vAlign w:val="center"/>
          </w:tcPr>
          <w:p w:rsidR="00D34532" w:rsidRDefault="00D34532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5" w:type="dxa"/>
          </w:tcPr>
          <w:p w:rsidR="00D34532" w:rsidRDefault="00D34532" w:rsidP="009B2DAA">
            <w:pPr>
              <w:pStyle w:val="ConsPlusNormal"/>
            </w:pPr>
            <w:r>
              <w:t xml:space="preserve">Горьковское водохранилище (Костромской район), Костромской разлив: в разливе </w:t>
            </w:r>
            <w:proofErr w:type="spellStart"/>
            <w:r>
              <w:t>Петриловского</w:t>
            </w:r>
            <w:proofErr w:type="spellEnd"/>
            <w:r>
              <w:t xml:space="preserve"> озера 1 км от канала, протяженностью 4 км, площадью 237,9 га:</w:t>
            </w:r>
          </w:p>
          <w:p w:rsidR="00D34532" w:rsidRDefault="00D34532" w:rsidP="009B2DAA">
            <w:pPr>
              <w:pStyle w:val="ConsPlusNormal"/>
            </w:pPr>
            <w:r>
              <w:t xml:space="preserve">1. 57°49'34,428" </w:t>
            </w:r>
            <w:proofErr w:type="spellStart"/>
            <w:r>
              <w:t>с.ш</w:t>
            </w:r>
            <w:proofErr w:type="spellEnd"/>
            <w:r>
              <w:t>. 40°38'41,604" в.д.</w:t>
            </w:r>
          </w:p>
          <w:p w:rsidR="00D34532" w:rsidRDefault="00D34532" w:rsidP="009B2DAA">
            <w:pPr>
              <w:pStyle w:val="ConsPlusNormal"/>
            </w:pPr>
            <w:r>
              <w:t xml:space="preserve">2. 57°49'34,968" </w:t>
            </w:r>
            <w:proofErr w:type="spellStart"/>
            <w:r>
              <w:t>с.ш</w:t>
            </w:r>
            <w:proofErr w:type="spellEnd"/>
            <w:r>
              <w:t>. 40°39'0,468" в.д.</w:t>
            </w:r>
          </w:p>
          <w:p w:rsidR="00D34532" w:rsidRDefault="00D34532" w:rsidP="009B2DAA">
            <w:pPr>
              <w:pStyle w:val="ConsPlusNormal"/>
            </w:pPr>
            <w:r>
              <w:t xml:space="preserve">3. 57°49'9,66" </w:t>
            </w:r>
            <w:proofErr w:type="spellStart"/>
            <w:r>
              <w:t>с.ш</w:t>
            </w:r>
            <w:proofErr w:type="spellEnd"/>
            <w:r>
              <w:t>. 40°39'50,904" в.д.</w:t>
            </w:r>
          </w:p>
          <w:p w:rsidR="00D34532" w:rsidRDefault="00D34532" w:rsidP="009B2DAA">
            <w:pPr>
              <w:pStyle w:val="ConsPlusNormal"/>
            </w:pPr>
            <w:r>
              <w:t xml:space="preserve">4. 57°48'45,972" </w:t>
            </w:r>
            <w:proofErr w:type="spellStart"/>
            <w:r>
              <w:t>с.ш</w:t>
            </w:r>
            <w:proofErr w:type="spellEnd"/>
            <w:r>
              <w:t>. 40°40'30,288" в.д.</w:t>
            </w:r>
          </w:p>
          <w:p w:rsidR="00D34532" w:rsidRDefault="00D34532" w:rsidP="009B2DAA">
            <w:pPr>
              <w:pStyle w:val="ConsPlusNormal"/>
            </w:pPr>
            <w:r>
              <w:t xml:space="preserve">5. 57°48'14,256" </w:t>
            </w:r>
            <w:proofErr w:type="spellStart"/>
            <w:r>
              <w:t>с.ш</w:t>
            </w:r>
            <w:proofErr w:type="spellEnd"/>
            <w:r>
              <w:t>. 40°41'9,024" в.д.</w:t>
            </w:r>
          </w:p>
          <w:p w:rsidR="00D34532" w:rsidRDefault="00D34532" w:rsidP="009B2DAA">
            <w:pPr>
              <w:pStyle w:val="ConsPlusNormal"/>
            </w:pPr>
            <w:r>
              <w:t xml:space="preserve">6. 57°48'2,952" </w:t>
            </w:r>
            <w:proofErr w:type="spellStart"/>
            <w:r>
              <w:t>с.ш</w:t>
            </w:r>
            <w:proofErr w:type="spellEnd"/>
            <w:r>
              <w:t>. 40°41'16,944" в.д.</w:t>
            </w:r>
          </w:p>
          <w:p w:rsidR="00D34532" w:rsidRDefault="00D34532" w:rsidP="009B2DAA">
            <w:pPr>
              <w:pStyle w:val="ConsPlusNormal"/>
            </w:pPr>
            <w:r>
              <w:t xml:space="preserve">7. 57°48'0,576" </w:t>
            </w:r>
            <w:proofErr w:type="spellStart"/>
            <w:r>
              <w:t>с.ш</w:t>
            </w:r>
            <w:proofErr w:type="spellEnd"/>
            <w:r>
              <w:t>. 40°41'15,612" в.д.</w:t>
            </w:r>
          </w:p>
          <w:p w:rsidR="00D34532" w:rsidRDefault="00D34532" w:rsidP="009B2DAA">
            <w:pPr>
              <w:pStyle w:val="ConsPlusNormal"/>
            </w:pPr>
            <w:r>
              <w:t xml:space="preserve">8. 57°47'58,668" </w:t>
            </w:r>
            <w:proofErr w:type="spellStart"/>
            <w:r>
              <w:t>с.ш</w:t>
            </w:r>
            <w:proofErr w:type="spellEnd"/>
            <w:r>
              <w:t>. 40°41'6,288" в.д.</w:t>
            </w:r>
          </w:p>
          <w:p w:rsidR="00D34532" w:rsidRDefault="00D34532" w:rsidP="009B2DAA">
            <w:pPr>
              <w:pStyle w:val="ConsPlusNormal"/>
            </w:pPr>
            <w:r>
              <w:t xml:space="preserve">9. 57°48'4,212" </w:t>
            </w:r>
            <w:proofErr w:type="spellStart"/>
            <w:r>
              <w:t>с.ш</w:t>
            </w:r>
            <w:proofErr w:type="spellEnd"/>
            <w:r>
              <w:t>. 40°40'50,412" в.д.</w:t>
            </w:r>
          </w:p>
          <w:p w:rsidR="00D34532" w:rsidRDefault="00D34532" w:rsidP="009B2DAA">
            <w:pPr>
              <w:pStyle w:val="ConsPlusNormal"/>
            </w:pPr>
            <w:r>
              <w:t xml:space="preserve">10. 57°48'31,428" </w:t>
            </w:r>
            <w:proofErr w:type="spellStart"/>
            <w:r>
              <w:t>с.ш</w:t>
            </w:r>
            <w:proofErr w:type="spellEnd"/>
            <w:r>
              <w:t>. 40°39'49,392" в.д.</w:t>
            </w:r>
          </w:p>
          <w:p w:rsidR="00D34532" w:rsidRDefault="00D34532" w:rsidP="009B2DAA">
            <w:pPr>
              <w:pStyle w:val="ConsPlusNormal"/>
            </w:pPr>
            <w:r>
              <w:t xml:space="preserve">11. 57°49'5,844" </w:t>
            </w:r>
            <w:proofErr w:type="spellStart"/>
            <w:r>
              <w:t>с.ш</w:t>
            </w:r>
            <w:proofErr w:type="spellEnd"/>
            <w:r>
              <w:t>. 40°38'57,372" в.д.</w:t>
            </w:r>
          </w:p>
          <w:p w:rsidR="00D34532" w:rsidRDefault="00D34532" w:rsidP="009B2DAA">
            <w:pPr>
              <w:pStyle w:val="ConsPlusNormal"/>
            </w:pPr>
            <w:r>
              <w:t xml:space="preserve">12. 57°49'18,228" </w:t>
            </w:r>
            <w:proofErr w:type="spellStart"/>
            <w:r>
              <w:t>с.ш</w:t>
            </w:r>
            <w:proofErr w:type="spellEnd"/>
            <w:r>
              <w:t>. 40°38'42,72" в.д.</w:t>
            </w:r>
          </w:p>
          <w:p w:rsidR="00D34532" w:rsidRDefault="00D34532" w:rsidP="009B2DAA">
            <w:pPr>
              <w:pStyle w:val="ConsPlusNormal"/>
            </w:pPr>
            <w:r>
              <w:t xml:space="preserve">13. 57°49'30,252" </w:t>
            </w:r>
            <w:proofErr w:type="spellStart"/>
            <w:r>
              <w:t>с.ш</w:t>
            </w:r>
            <w:proofErr w:type="spellEnd"/>
            <w:r>
              <w:t>. 40°38'38,796" в.д.</w:t>
            </w:r>
          </w:p>
        </w:tc>
      </w:tr>
      <w:tr w:rsidR="00D34532" w:rsidTr="00D34532">
        <w:tc>
          <w:tcPr>
            <w:tcW w:w="1871" w:type="dxa"/>
            <w:vAlign w:val="center"/>
          </w:tcPr>
          <w:p w:rsidR="00D34532" w:rsidRDefault="00D34532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5" w:type="dxa"/>
          </w:tcPr>
          <w:p w:rsidR="00D34532" w:rsidRDefault="00D34532" w:rsidP="009B2DAA">
            <w:pPr>
              <w:pStyle w:val="ConsPlusNormal"/>
            </w:pPr>
            <w:r>
              <w:t>река Кострома (Костромской район): от Стрелки до деревни Исады, площадью 50 га, протяженностью 5 км</w:t>
            </w:r>
          </w:p>
        </w:tc>
      </w:tr>
      <w:tr w:rsidR="00D34532" w:rsidTr="00D34532">
        <w:tc>
          <w:tcPr>
            <w:tcW w:w="1871" w:type="dxa"/>
            <w:vAlign w:val="center"/>
          </w:tcPr>
          <w:p w:rsidR="00D34532" w:rsidRDefault="00D34532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5" w:type="dxa"/>
          </w:tcPr>
          <w:p w:rsidR="00D34532" w:rsidRDefault="00D34532" w:rsidP="009B2DAA">
            <w:pPr>
              <w:pStyle w:val="ConsPlusNormal"/>
            </w:pPr>
            <w:r>
              <w:t xml:space="preserve">река Кострома (Костромской район): от деревни Красный Бор вверх до устья реки </w:t>
            </w:r>
            <w:proofErr w:type="spellStart"/>
            <w:r>
              <w:t>Андобы</w:t>
            </w:r>
            <w:proofErr w:type="spellEnd"/>
            <w:r>
              <w:t>, площадью 30 га, протяженностью 3 км;</w:t>
            </w:r>
          </w:p>
        </w:tc>
      </w:tr>
      <w:tr w:rsidR="00D34532" w:rsidTr="00D34532">
        <w:tc>
          <w:tcPr>
            <w:tcW w:w="1871" w:type="dxa"/>
            <w:vAlign w:val="center"/>
          </w:tcPr>
          <w:p w:rsidR="00D34532" w:rsidRDefault="00D34532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5" w:type="dxa"/>
          </w:tcPr>
          <w:p w:rsidR="00D34532" w:rsidRDefault="00D34532" w:rsidP="009B2DAA">
            <w:pPr>
              <w:pStyle w:val="ConsPlusNormal"/>
            </w:pPr>
            <w:r>
              <w:t xml:space="preserve">река Волга, Горьковское водохранилище (Красносельский район): в районе Костромской ГРЭС в границах - правая сторона до фарватера реки Волга, от устья реки </w:t>
            </w:r>
            <w:proofErr w:type="spellStart"/>
            <w:r>
              <w:t>Шача</w:t>
            </w:r>
            <w:proofErr w:type="spellEnd"/>
            <w:r>
              <w:t xml:space="preserve"> вверх, протяженностью 0,5 км и вниз до деревни Красные Пожни и в </w:t>
            </w:r>
            <w:r>
              <w:lastRenderedPageBreak/>
              <w:t>заборном канале ГРЭС, площадью 400 га, протяженностью 4 км</w:t>
            </w:r>
          </w:p>
        </w:tc>
      </w:tr>
    </w:tbl>
    <w:p w:rsidR="0067606A" w:rsidRPr="00D57B2F" w:rsidRDefault="0067606A">
      <w:pPr>
        <w:rPr>
          <w:rFonts w:ascii="Times New Roman" w:hAnsi="Times New Roman" w:cs="Times New Roman"/>
          <w:sz w:val="24"/>
          <w:szCs w:val="24"/>
        </w:rPr>
      </w:pPr>
    </w:p>
    <w:sectPr w:rsidR="0067606A" w:rsidRPr="00D57B2F" w:rsidSect="007B0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6094E"/>
    <w:rsid w:val="0004023B"/>
    <w:rsid w:val="00217880"/>
    <w:rsid w:val="00276176"/>
    <w:rsid w:val="003C081E"/>
    <w:rsid w:val="0046094E"/>
    <w:rsid w:val="004835A3"/>
    <w:rsid w:val="0067606A"/>
    <w:rsid w:val="006E0F95"/>
    <w:rsid w:val="007B067B"/>
    <w:rsid w:val="00881D33"/>
    <w:rsid w:val="00A35E07"/>
    <w:rsid w:val="00D34532"/>
    <w:rsid w:val="00D57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881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881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</dc:creator>
  <cp:lastModifiedBy>Kuklin</cp:lastModifiedBy>
  <cp:revision>6</cp:revision>
  <dcterms:created xsi:type="dcterms:W3CDTF">2017-03-14T14:13:00Z</dcterms:created>
  <dcterms:modified xsi:type="dcterms:W3CDTF">2023-01-13T11:22:00Z</dcterms:modified>
</cp:coreProperties>
</file>